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9F5F1" w14:textId="5A8E3E8E" w:rsidR="00482A76" w:rsidRDefault="008C5CC3" w:rsidP="008C5CC3">
      <w:pPr>
        <w:jc w:val="center"/>
        <w:rPr>
          <w:b/>
          <w:lang w:val="hu-HU"/>
        </w:rPr>
      </w:pPr>
      <w:r w:rsidRPr="008C5CC3">
        <w:rPr>
          <w:b/>
          <w:lang w:val="hu-HU"/>
        </w:rPr>
        <w:t>Tájékoztató személyes adatoknak a Salva Vita Alapítvány</w:t>
      </w:r>
      <w:r w:rsidR="009945EC">
        <w:rPr>
          <w:b/>
          <w:lang w:val="hu-HU"/>
        </w:rPr>
        <w:t xml:space="preserve"> </w:t>
      </w:r>
      <w:hyperlink r:id="rId7" w:history="1">
        <w:r w:rsidR="009945EC" w:rsidRPr="001A7189">
          <w:rPr>
            <w:rStyle w:val="Hiperhivatkozs"/>
            <w:b/>
            <w:lang w:val="hu-HU"/>
          </w:rPr>
          <w:t>www.salvavita.hu</w:t>
        </w:r>
      </w:hyperlink>
      <w:r w:rsidR="009945EC">
        <w:rPr>
          <w:b/>
          <w:lang w:val="hu-HU"/>
        </w:rPr>
        <w:t xml:space="preserve"> címen elérhető</w:t>
      </w:r>
      <w:r w:rsidRPr="008C5CC3">
        <w:rPr>
          <w:b/>
          <w:lang w:val="hu-HU"/>
        </w:rPr>
        <w:t xml:space="preserve"> honlapjával összefüggő kezeléséről</w:t>
      </w:r>
    </w:p>
    <w:p w14:paraId="70509A97" w14:textId="77777777" w:rsidR="00B34208" w:rsidRDefault="00B34208" w:rsidP="009945EC">
      <w:pPr>
        <w:jc w:val="both"/>
        <w:rPr>
          <w:lang w:val="hu-HU"/>
        </w:rPr>
      </w:pPr>
    </w:p>
    <w:p w14:paraId="179558F5" w14:textId="22108F27" w:rsidR="008C5CC3" w:rsidRPr="008A2EDF" w:rsidRDefault="008C5CC3" w:rsidP="009945EC">
      <w:pPr>
        <w:jc w:val="both"/>
        <w:rPr>
          <w:lang w:val="hu-HU"/>
        </w:rPr>
      </w:pPr>
      <w:r w:rsidRPr="008A2EDF">
        <w:rPr>
          <w:lang w:val="hu-HU"/>
        </w:rPr>
        <w:t>Köszönjük, hogy felkereste honlapunkat („</w:t>
      </w:r>
      <w:r w:rsidRPr="00942BD8">
        <w:rPr>
          <w:b/>
          <w:lang w:val="hu-HU"/>
        </w:rPr>
        <w:t>Honlap</w:t>
      </w:r>
      <w:r w:rsidRPr="008A2EDF">
        <w:rPr>
          <w:lang w:val="hu-HU"/>
        </w:rPr>
        <w:t>”). A jelen tájékoztatóban bemutatjuk, hogy a Honlappal öss</w:t>
      </w:r>
      <w:r w:rsidR="009945EC">
        <w:rPr>
          <w:lang w:val="hu-HU"/>
        </w:rPr>
        <w:t>zefüggésben szervezetünk milyen módon kezel személyes adatokat</w:t>
      </w:r>
      <w:r w:rsidR="0061611F">
        <w:rPr>
          <w:lang w:val="hu-HU"/>
        </w:rPr>
        <w:t>,</w:t>
      </w:r>
      <w:r w:rsidRPr="008A2EDF">
        <w:rPr>
          <w:lang w:val="hu-HU"/>
        </w:rPr>
        <w:t xml:space="preserve"> valamint azt is,</w:t>
      </w:r>
      <w:r w:rsidR="009945EC">
        <w:rPr>
          <w:lang w:val="hu-HU"/>
        </w:rPr>
        <w:t xml:space="preserve"> hogy ezen személyes adataival ö</w:t>
      </w:r>
      <w:r w:rsidRPr="008A2EDF">
        <w:rPr>
          <w:lang w:val="hu-HU"/>
        </w:rPr>
        <w:t>n hogyan rendelkezhet.</w:t>
      </w:r>
    </w:p>
    <w:p w14:paraId="57826E78" w14:textId="3C0CC083" w:rsidR="008C5CC3" w:rsidRPr="0061611F" w:rsidRDefault="008C5CC3" w:rsidP="0061611F">
      <w:pPr>
        <w:pStyle w:val="Listaszerbekezds"/>
        <w:numPr>
          <w:ilvl w:val="0"/>
          <w:numId w:val="3"/>
        </w:numPr>
        <w:ind w:left="0"/>
        <w:rPr>
          <w:b/>
          <w:lang w:val="hu-HU"/>
        </w:rPr>
      </w:pPr>
      <w:r w:rsidRPr="0061611F">
        <w:rPr>
          <w:b/>
          <w:lang w:val="hu-HU"/>
        </w:rPr>
        <w:t>A Salva Vita Alapítvány</w:t>
      </w:r>
      <w:r w:rsidR="009945EC" w:rsidRPr="0061611F">
        <w:rPr>
          <w:b/>
          <w:lang w:val="hu-HU"/>
        </w:rPr>
        <w:t xml:space="preserve"> („Alapítvány”)</w:t>
      </w:r>
      <w:r w:rsidRPr="0061611F">
        <w:rPr>
          <w:b/>
          <w:lang w:val="hu-HU"/>
        </w:rPr>
        <w:t>, mint adatkezelő adatai:</w:t>
      </w:r>
    </w:p>
    <w:p w14:paraId="41D4C5AA" w14:textId="77777777" w:rsidR="008C5CC3" w:rsidRPr="008A2EDF" w:rsidRDefault="008C5CC3" w:rsidP="008C5CC3">
      <w:pPr>
        <w:rPr>
          <w:lang w:val="hu-HU"/>
        </w:rPr>
      </w:pPr>
      <w:r w:rsidRPr="008A2EDF">
        <w:rPr>
          <w:lang w:val="hu-HU"/>
        </w:rPr>
        <w:t>Név: Salva Vita Alapítvány</w:t>
      </w:r>
    </w:p>
    <w:p w14:paraId="1AAFDCF5" w14:textId="014C30B7" w:rsidR="008C5CC3" w:rsidRPr="008A2EDF" w:rsidRDefault="008C5CC3" w:rsidP="008C5CC3">
      <w:pPr>
        <w:rPr>
          <w:lang w:val="hu-HU"/>
        </w:rPr>
      </w:pPr>
      <w:r w:rsidRPr="008A2EDF">
        <w:rPr>
          <w:lang w:val="hu-HU"/>
        </w:rPr>
        <w:t>Székhely: 1073 B</w:t>
      </w:r>
      <w:r w:rsidR="009945EC">
        <w:rPr>
          <w:lang w:val="hu-HU"/>
        </w:rPr>
        <w:t>udapest, Erzsébet körút 13. III</w:t>
      </w:r>
      <w:r w:rsidRPr="008A2EDF">
        <w:rPr>
          <w:lang w:val="hu-HU"/>
        </w:rPr>
        <w:t>/3.</w:t>
      </w:r>
    </w:p>
    <w:p w14:paraId="67BC6071" w14:textId="0A6A7AC8" w:rsidR="008C5CC3" w:rsidRPr="008A2EDF" w:rsidRDefault="00E73489" w:rsidP="008C5CC3">
      <w:pPr>
        <w:rPr>
          <w:lang w:val="hu-HU"/>
        </w:rPr>
      </w:pPr>
      <w:r>
        <w:rPr>
          <w:lang w:val="hu-HU"/>
        </w:rPr>
        <w:t>Elektronikus levelezési cím</w:t>
      </w:r>
      <w:r w:rsidR="008C5CC3" w:rsidRPr="00B34208">
        <w:rPr>
          <w:lang w:val="hu-HU"/>
        </w:rPr>
        <w:t>:</w:t>
      </w:r>
      <w:r w:rsidR="0067179F" w:rsidRPr="00B34208">
        <w:rPr>
          <w:lang w:val="hu-HU"/>
        </w:rPr>
        <w:t xml:space="preserve"> info@salvavita.hu</w:t>
      </w:r>
    </w:p>
    <w:p w14:paraId="40CCCD28" w14:textId="75FF754D" w:rsidR="008C5CC3" w:rsidRPr="008A2EDF" w:rsidRDefault="008C5CC3" w:rsidP="008C5CC3">
      <w:pPr>
        <w:rPr>
          <w:lang w:val="hu-HU"/>
        </w:rPr>
      </w:pPr>
      <w:r w:rsidRPr="008A2EDF">
        <w:rPr>
          <w:lang w:val="hu-HU"/>
        </w:rPr>
        <w:t xml:space="preserve">Az adatkezeléssel kapcsolatban az alábbi telefonszámon kérhet </w:t>
      </w:r>
      <w:r w:rsidRPr="00B34208">
        <w:rPr>
          <w:lang w:val="hu-HU"/>
        </w:rPr>
        <w:t xml:space="preserve">felvilágosítást: </w:t>
      </w:r>
      <w:r w:rsidR="00E73489" w:rsidRPr="00B34208">
        <w:rPr>
          <w:lang w:val="hu-HU"/>
        </w:rPr>
        <w:t xml:space="preserve">+ 36 1 323 </w:t>
      </w:r>
      <w:r w:rsidR="0067179F" w:rsidRPr="00B34208">
        <w:rPr>
          <w:lang w:val="hu-HU"/>
        </w:rPr>
        <w:t>1256</w:t>
      </w:r>
    </w:p>
    <w:p w14:paraId="0BE745E9" w14:textId="6D4AB941" w:rsidR="008C5CC3" w:rsidRDefault="008C5CC3" w:rsidP="008C5CC3">
      <w:pPr>
        <w:rPr>
          <w:lang w:val="hu-HU"/>
        </w:rPr>
      </w:pPr>
      <w:r w:rsidRPr="008A2EDF">
        <w:rPr>
          <w:lang w:val="hu-HU"/>
        </w:rPr>
        <w:t xml:space="preserve">A jelen tájékoztató mindenkor hatályos verziója </w:t>
      </w:r>
      <w:r w:rsidR="009945EC">
        <w:rPr>
          <w:lang w:val="hu-HU"/>
        </w:rPr>
        <w:t>a Honlapon</w:t>
      </w:r>
      <w:r w:rsidRPr="008A2EDF">
        <w:rPr>
          <w:lang w:val="hu-HU"/>
        </w:rPr>
        <w:t>, az alábbi linken</w:t>
      </w:r>
      <w:r w:rsidR="009945EC">
        <w:rPr>
          <w:lang w:val="hu-HU"/>
        </w:rPr>
        <w:t xml:space="preserve"> érhető el</w:t>
      </w:r>
      <w:r w:rsidRPr="008A2EDF">
        <w:rPr>
          <w:lang w:val="hu-HU"/>
        </w:rPr>
        <w:t xml:space="preserve">: </w:t>
      </w:r>
      <w:r w:rsidR="0067179F" w:rsidRPr="0067179F">
        <w:rPr>
          <w:highlight w:val="yellow"/>
          <w:lang w:val="hu-HU"/>
        </w:rPr>
        <w:t>[*]</w:t>
      </w:r>
    </w:p>
    <w:p w14:paraId="372A3ECD" w14:textId="77777777" w:rsidR="008C5CC3" w:rsidRDefault="008C5CC3" w:rsidP="008C5CC3">
      <w:pPr>
        <w:rPr>
          <w:b/>
          <w:lang w:val="hu-HU"/>
        </w:rPr>
      </w:pPr>
      <w:bookmarkStart w:id="0" w:name="_GoBack"/>
      <w:bookmarkEnd w:id="0"/>
      <w:r>
        <w:rPr>
          <w:b/>
          <w:lang w:val="hu-HU"/>
        </w:rPr>
        <w:t xml:space="preserve">Milyen adatkezelést </w:t>
      </w:r>
      <w:r w:rsidR="00942BD8">
        <w:rPr>
          <w:b/>
          <w:lang w:val="hu-HU"/>
        </w:rPr>
        <w:t>folytat a Salva Vita Alapítvány a Honlappal kapcsolatban?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35"/>
        <w:gridCol w:w="2399"/>
        <w:gridCol w:w="2565"/>
        <w:gridCol w:w="1851"/>
      </w:tblGrid>
      <w:tr w:rsidR="00573E2D" w14:paraId="52AEC21A" w14:textId="3E602A41" w:rsidTr="00573E2D">
        <w:tc>
          <w:tcPr>
            <w:tcW w:w="2535" w:type="dxa"/>
          </w:tcPr>
          <w:p w14:paraId="6AB81144" w14:textId="77777777" w:rsidR="00573E2D" w:rsidRDefault="00573E2D" w:rsidP="00B3592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Adatkezelés célja</w:t>
            </w:r>
          </w:p>
        </w:tc>
        <w:tc>
          <w:tcPr>
            <w:tcW w:w="2399" w:type="dxa"/>
          </w:tcPr>
          <w:p w14:paraId="327B52E4" w14:textId="77777777" w:rsidR="00573E2D" w:rsidRDefault="00573E2D" w:rsidP="00B3592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Adatkezelés jogalapja</w:t>
            </w:r>
          </w:p>
        </w:tc>
        <w:tc>
          <w:tcPr>
            <w:tcW w:w="2565" w:type="dxa"/>
          </w:tcPr>
          <w:p w14:paraId="4027D1F7" w14:textId="77777777" w:rsidR="00573E2D" w:rsidRDefault="00573E2D" w:rsidP="00B3592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Adatok megőrzésének időtartama</w:t>
            </w:r>
          </w:p>
        </w:tc>
        <w:tc>
          <w:tcPr>
            <w:tcW w:w="1851" w:type="dxa"/>
          </w:tcPr>
          <w:p w14:paraId="0A41DCE7" w14:textId="3DAB8432" w:rsidR="00573E2D" w:rsidRDefault="00573E2D" w:rsidP="00B3592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Kezelt személyes adatok köre</w:t>
            </w:r>
          </w:p>
        </w:tc>
      </w:tr>
      <w:tr w:rsidR="00573E2D" w:rsidRPr="00E73489" w14:paraId="052C9F0E" w14:textId="1BC442DE" w:rsidTr="00573E2D">
        <w:tc>
          <w:tcPr>
            <w:tcW w:w="2535" w:type="dxa"/>
          </w:tcPr>
          <w:p w14:paraId="15594354" w14:textId="594235D6" w:rsidR="00573E2D" w:rsidRDefault="00573E2D" w:rsidP="0061611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Kapcsolattartás, amennyiben ön úgy dönt, hogy felkeresi az Alapítványt a Honlapon megadott email, telefon, vagy fax elérhetőségen, valamint a kapcsolatfelvételt követően az Alapítvány tevékenységével kapcsolatos szolgáltatások (pl. munkaközvetítés) nyújtása.</w:t>
            </w:r>
          </w:p>
        </w:tc>
        <w:tc>
          <w:tcPr>
            <w:tcW w:w="2399" w:type="dxa"/>
          </w:tcPr>
          <w:p w14:paraId="1C78A5DD" w14:textId="5C1848E7" w:rsidR="00573E2D" w:rsidRDefault="00573E2D" w:rsidP="0061611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ön kifejezett és a jelen tájékoztató ismeretében adott hozzájárulása.</w:t>
            </w:r>
          </w:p>
          <w:p w14:paraId="463AD58F" w14:textId="77777777" w:rsidR="00573E2D" w:rsidRDefault="00573E2D" w:rsidP="0061611F">
            <w:pPr>
              <w:jc w:val="both"/>
              <w:rPr>
                <w:lang w:val="hu-HU"/>
              </w:rPr>
            </w:pPr>
          </w:p>
          <w:p w14:paraId="52C95D32" w14:textId="77777777" w:rsidR="00573E2D" w:rsidRDefault="00573E2D" w:rsidP="00B34208">
            <w:pPr>
              <w:jc w:val="both"/>
              <w:rPr>
                <w:lang w:val="hu-HU"/>
              </w:rPr>
            </w:pPr>
          </w:p>
        </w:tc>
        <w:tc>
          <w:tcPr>
            <w:tcW w:w="2565" w:type="dxa"/>
          </w:tcPr>
          <w:p w14:paraId="64C4A8D6" w14:textId="7893FC0C" w:rsidR="00573E2D" w:rsidRDefault="00573E2D" w:rsidP="0061611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ön kifejezett hozzájárulásának visszavonásáig.</w:t>
            </w:r>
          </w:p>
          <w:p w14:paraId="257FEE60" w14:textId="77777777" w:rsidR="00573E2D" w:rsidRDefault="00573E2D" w:rsidP="0061611F">
            <w:pPr>
              <w:jc w:val="both"/>
              <w:rPr>
                <w:lang w:val="hu-HU"/>
              </w:rPr>
            </w:pPr>
          </w:p>
          <w:p w14:paraId="12092DBE" w14:textId="066484AB" w:rsidR="00573E2D" w:rsidRDefault="00573E2D" w:rsidP="0061611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ön által megadott különleges adatok kezelése esetében addig, amíg az Alapítvány főtevékenységéhez kapcsolódó cél azt szükségessé teszi, vagy amíg ön az adatok törlését nem kéri.</w:t>
            </w:r>
          </w:p>
        </w:tc>
        <w:tc>
          <w:tcPr>
            <w:tcW w:w="1851" w:type="dxa"/>
          </w:tcPr>
          <w:p w14:paraId="5345F3EC" w14:textId="2A74E5FA" w:rsidR="00573E2D" w:rsidRDefault="00573E2D" w:rsidP="00573E2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Az Alapítvány az ön azon személyes adatait kezeli, amelyeket ön a kapcsolatfelvétel alkalmával (az Alapítványnak címzett email, fax, vagy telefonhívás útján) megad.</w:t>
            </w:r>
          </w:p>
        </w:tc>
      </w:tr>
    </w:tbl>
    <w:p w14:paraId="1BDE8513" w14:textId="77777777" w:rsidR="0067179F" w:rsidRDefault="0067179F" w:rsidP="008C5CC3">
      <w:pPr>
        <w:rPr>
          <w:lang w:val="hu-HU"/>
        </w:rPr>
      </w:pPr>
    </w:p>
    <w:p w14:paraId="257EAC3F" w14:textId="1EF7EF29" w:rsidR="00942BD8" w:rsidRDefault="00942BD8" w:rsidP="00640FE4">
      <w:pPr>
        <w:jc w:val="both"/>
        <w:rPr>
          <w:lang w:val="hu-HU"/>
        </w:rPr>
      </w:pPr>
      <w:r>
        <w:rPr>
          <w:lang w:val="hu-HU"/>
        </w:rPr>
        <w:t xml:space="preserve">Adatait az Alapítvány </w:t>
      </w:r>
      <w:r w:rsidR="00B3592A">
        <w:rPr>
          <w:lang w:val="hu-HU"/>
        </w:rPr>
        <w:t xml:space="preserve">a célhoz kötöttség elvének megfelelően </w:t>
      </w:r>
      <w:r>
        <w:rPr>
          <w:lang w:val="hu-HU"/>
        </w:rPr>
        <w:t>kizárólag a fentiekben megjelölt</w:t>
      </w:r>
      <w:r w:rsidR="00B3592A">
        <w:rPr>
          <w:lang w:val="hu-HU"/>
        </w:rPr>
        <w:t xml:space="preserve"> adatkezelési cél</w:t>
      </w:r>
      <w:r w:rsidR="00E4646A">
        <w:rPr>
          <w:lang w:val="hu-HU"/>
        </w:rPr>
        <w:t>ok</w:t>
      </w:r>
      <w:r w:rsidR="00B3592A">
        <w:rPr>
          <w:lang w:val="hu-HU"/>
        </w:rPr>
        <w:t xml:space="preserve"> érdekében</w:t>
      </w:r>
      <w:r w:rsidR="00E4646A">
        <w:rPr>
          <w:lang w:val="hu-HU"/>
        </w:rPr>
        <w:t>, a szükséges mértékben és időtartamon keresztül</w:t>
      </w:r>
      <w:r w:rsidR="00B3592A">
        <w:rPr>
          <w:lang w:val="hu-HU"/>
        </w:rPr>
        <w:t xml:space="preserve"> </w:t>
      </w:r>
      <w:r w:rsidR="0061611F">
        <w:rPr>
          <w:lang w:val="hu-HU"/>
        </w:rPr>
        <w:t>kezeli.</w:t>
      </w:r>
    </w:p>
    <w:p w14:paraId="781D7F1F" w14:textId="1EA2AFAA" w:rsidR="00573E2D" w:rsidRDefault="00573E2D" w:rsidP="00640FE4">
      <w:pPr>
        <w:jc w:val="both"/>
        <w:rPr>
          <w:lang w:val="hu-HU"/>
        </w:rPr>
      </w:pPr>
      <w:r>
        <w:rPr>
          <w:lang w:val="hu-HU"/>
        </w:rPr>
        <w:t>Tájékoztatjuk, hogy amennyiben az ön által a kapcsolatfelvételkor megadott adatok köre bővebb annál, mint amely tevékenységünk végzéséhez elengedhetetlenül szükséges, a szükségtelen adatokat töröljük.</w:t>
      </w:r>
    </w:p>
    <w:p w14:paraId="07A2AD07" w14:textId="6F04F744" w:rsidR="008C5CC3" w:rsidRPr="0061611F" w:rsidRDefault="008C5CC3" w:rsidP="0061611F">
      <w:pPr>
        <w:pStyle w:val="Listaszerbekezds"/>
        <w:numPr>
          <w:ilvl w:val="0"/>
          <w:numId w:val="3"/>
        </w:numPr>
        <w:ind w:left="0"/>
        <w:jc w:val="both"/>
        <w:rPr>
          <w:b/>
          <w:lang w:val="hu-HU"/>
        </w:rPr>
      </w:pPr>
      <w:r w:rsidRPr="0061611F">
        <w:rPr>
          <w:b/>
          <w:lang w:val="hu-HU"/>
        </w:rPr>
        <w:t>Adatok továbbítása:</w:t>
      </w:r>
    </w:p>
    <w:p w14:paraId="06D4AB9B" w14:textId="4D0200F6" w:rsidR="008C5CC3" w:rsidRDefault="0061611F" w:rsidP="00640FE4">
      <w:pPr>
        <w:jc w:val="both"/>
        <w:rPr>
          <w:lang w:val="hu-HU"/>
        </w:rPr>
      </w:pPr>
      <w:r>
        <w:rPr>
          <w:lang w:val="hu-HU"/>
        </w:rPr>
        <w:t>Az Alapítvány az ö</w:t>
      </w:r>
      <w:r w:rsidR="00942BD8">
        <w:rPr>
          <w:lang w:val="hu-HU"/>
        </w:rPr>
        <w:t xml:space="preserve">n által </w:t>
      </w:r>
      <w:r w:rsidR="00B3592A">
        <w:rPr>
          <w:lang w:val="hu-HU"/>
        </w:rPr>
        <w:t>a fenti adatkezelési cél</w:t>
      </w:r>
      <w:r>
        <w:rPr>
          <w:lang w:val="hu-HU"/>
        </w:rPr>
        <w:t>ok</w:t>
      </w:r>
      <w:r w:rsidR="00B3592A">
        <w:rPr>
          <w:lang w:val="hu-HU"/>
        </w:rPr>
        <w:t xml:space="preserve"> kapcsán </w:t>
      </w:r>
      <w:r w:rsidR="00942BD8">
        <w:rPr>
          <w:lang w:val="hu-HU"/>
        </w:rPr>
        <w:t xml:space="preserve">megadott személyes adatokat nem továbbítja, más szervezetek részére nem adja át. </w:t>
      </w:r>
    </w:p>
    <w:p w14:paraId="29C508BF" w14:textId="71227B9F" w:rsidR="00E4646A" w:rsidRPr="00E73489" w:rsidRDefault="0061611F" w:rsidP="00E73489">
      <w:pPr>
        <w:jc w:val="both"/>
        <w:rPr>
          <w:lang w:val="hu-HU"/>
        </w:rPr>
      </w:pPr>
      <w:r>
        <w:rPr>
          <w:lang w:val="hu-HU"/>
        </w:rPr>
        <w:t>Az Alapítvány az ön adatait Magyarország területén található szerveren tárolja, határon átnyúló adattovábbítást nem folytat.</w:t>
      </w:r>
    </w:p>
    <w:p w14:paraId="27C8066B" w14:textId="61BCDA4F" w:rsidR="008C5CC3" w:rsidRPr="0061611F" w:rsidRDefault="008C5CC3" w:rsidP="0061611F">
      <w:pPr>
        <w:pStyle w:val="Listaszerbekezds"/>
        <w:numPr>
          <w:ilvl w:val="0"/>
          <w:numId w:val="3"/>
        </w:numPr>
        <w:ind w:left="0"/>
        <w:jc w:val="both"/>
        <w:rPr>
          <w:b/>
          <w:lang w:val="hu-HU"/>
        </w:rPr>
      </w:pPr>
      <w:r w:rsidRPr="0061611F">
        <w:rPr>
          <w:b/>
          <w:lang w:val="hu-HU"/>
        </w:rPr>
        <w:t>Adatbiztonsági intézkedések:</w:t>
      </w:r>
    </w:p>
    <w:p w14:paraId="3FAAF7AF" w14:textId="0AE402F4" w:rsidR="00942BD8" w:rsidRDefault="00942BD8" w:rsidP="00640FE4">
      <w:pPr>
        <w:jc w:val="both"/>
        <w:rPr>
          <w:lang w:val="hu-HU"/>
        </w:rPr>
      </w:pPr>
      <w:r>
        <w:rPr>
          <w:lang w:val="hu-HU"/>
        </w:rPr>
        <w:t>Az Alapítvány megfelelő technikai és szervezési</w:t>
      </w:r>
      <w:r w:rsidR="0061611F">
        <w:rPr>
          <w:lang w:val="hu-HU"/>
        </w:rPr>
        <w:t xml:space="preserve"> intézkedésekkel biztosítja az ö</w:t>
      </w:r>
      <w:r>
        <w:rPr>
          <w:lang w:val="hu-HU"/>
        </w:rPr>
        <w:t>n személyes adatainak illetéktelen hozzáféréssel</w:t>
      </w:r>
      <w:r w:rsidR="0061611F">
        <w:rPr>
          <w:lang w:val="hu-HU"/>
        </w:rPr>
        <w:t>,</w:t>
      </w:r>
      <w:r>
        <w:rPr>
          <w:lang w:val="hu-HU"/>
        </w:rPr>
        <w:t xml:space="preserve"> módosítással, megsemmisüléssel szembeni védelmét. </w:t>
      </w:r>
    </w:p>
    <w:p w14:paraId="1CECD2FD" w14:textId="77777777" w:rsidR="008C5CC3" w:rsidRPr="008A2EDF" w:rsidRDefault="00942BD8" w:rsidP="00640FE4">
      <w:pPr>
        <w:jc w:val="both"/>
        <w:rPr>
          <w:lang w:val="hu-HU"/>
        </w:rPr>
      </w:pPr>
      <w:r>
        <w:rPr>
          <w:lang w:val="hu-HU"/>
        </w:rPr>
        <w:t>Az általa kezelt különleges adatok esetében az Alapítvány fokozott körültekintéssel jár el.</w:t>
      </w:r>
    </w:p>
    <w:p w14:paraId="4466E24A" w14:textId="4E7891DC" w:rsidR="008C5CC3" w:rsidRPr="0061611F" w:rsidRDefault="008C5CC3" w:rsidP="0061611F">
      <w:pPr>
        <w:pStyle w:val="Listaszerbekezds"/>
        <w:numPr>
          <w:ilvl w:val="0"/>
          <w:numId w:val="3"/>
        </w:numPr>
        <w:ind w:left="0"/>
        <w:jc w:val="both"/>
        <w:rPr>
          <w:b/>
          <w:lang w:val="hu-HU"/>
        </w:rPr>
      </w:pPr>
      <w:r w:rsidRPr="0061611F">
        <w:rPr>
          <w:b/>
          <w:lang w:val="hu-HU"/>
        </w:rPr>
        <w:lastRenderedPageBreak/>
        <w:t>Az</w:t>
      </w:r>
      <w:r w:rsidR="00F04297">
        <w:rPr>
          <w:b/>
          <w:lang w:val="hu-HU"/>
        </w:rPr>
        <w:t xml:space="preserve"> ö</w:t>
      </w:r>
      <w:r w:rsidR="00C55153" w:rsidRPr="0061611F">
        <w:rPr>
          <w:b/>
          <w:lang w:val="hu-HU"/>
        </w:rPr>
        <w:t>n jogai az adatkezelés kapcsán:</w:t>
      </w:r>
    </w:p>
    <w:p w14:paraId="3A041B6E" w14:textId="5A89ED52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Személyes ada</w:t>
      </w:r>
      <w:r w:rsidR="00E4646A">
        <w:rPr>
          <w:lang w:val="hu-HU"/>
        </w:rPr>
        <w:t>tai kezelésével összefüggésben ö</w:t>
      </w:r>
      <w:r w:rsidRPr="008A2EDF">
        <w:rPr>
          <w:lang w:val="hu-HU"/>
        </w:rPr>
        <w:t>nt az alábbi jogok illetik meg:</w:t>
      </w:r>
    </w:p>
    <w:p w14:paraId="4A9D300A" w14:textId="4686AF61" w:rsidR="00C55153" w:rsidRPr="008A2EDF" w:rsidRDefault="00E4646A" w:rsidP="00640FE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Hozzáférés</w:t>
      </w:r>
    </w:p>
    <w:p w14:paraId="0B48CAC0" w14:textId="77777777" w:rsidR="00C55153" w:rsidRPr="008A2EDF" w:rsidRDefault="00C55153" w:rsidP="00640FE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8A2EDF">
        <w:rPr>
          <w:lang w:val="hu-HU"/>
        </w:rPr>
        <w:t>Helyesbítés kérése</w:t>
      </w:r>
    </w:p>
    <w:p w14:paraId="0296D66F" w14:textId="6725BB1D" w:rsidR="00C55153" w:rsidRPr="008A2EDF" w:rsidRDefault="00C55153" w:rsidP="00640FE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8A2EDF">
        <w:rPr>
          <w:lang w:val="hu-HU"/>
        </w:rPr>
        <w:t xml:space="preserve">Törlés, </w:t>
      </w:r>
      <w:r w:rsidR="00E4646A">
        <w:rPr>
          <w:lang w:val="hu-HU"/>
        </w:rPr>
        <w:t>adatkezelés korlátozásának kérése</w:t>
      </w:r>
    </w:p>
    <w:p w14:paraId="5ECC0669" w14:textId="77777777" w:rsidR="00C55153" w:rsidRPr="008A2EDF" w:rsidRDefault="00C55153" w:rsidP="00640FE4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8A2EDF">
        <w:rPr>
          <w:lang w:val="hu-HU"/>
        </w:rPr>
        <w:t>Adathordozhatósághoz való jog</w:t>
      </w:r>
    </w:p>
    <w:p w14:paraId="541EDDC2" w14:textId="77777777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Amennyiben a fenti jogai bármelyikét szeretné gyakorolni, a jelen tájékoztató 1. pontjában felsorolt elérhetőségeken fordulhat szervezetünkhöz.</w:t>
      </w:r>
    </w:p>
    <w:p w14:paraId="3F2E3FBB" w14:textId="063B15A1" w:rsidR="00C55153" w:rsidRPr="00E4646A" w:rsidRDefault="0061611F" w:rsidP="00640FE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4.1 </w:t>
      </w:r>
      <w:r w:rsidR="00E4646A" w:rsidRPr="00E4646A">
        <w:rPr>
          <w:b/>
          <w:u w:val="single"/>
          <w:lang w:val="hu-HU"/>
        </w:rPr>
        <w:t>Hozzáférés:</w:t>
      </w:r>
    </w:p>
    <w:p w14:paraId="6C4FC41E" w14:textId="6D80B543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Ön bá</w:t>
      </w:r>
      <w:r w:rsidR="00E4646A">
        <w:rPr>
          <w:lang w:val="hu-HU"/>
        </w:rPr>
        <w:t>rmikor kérhet tájékoztatást az ö</w:t>
      </w:r>
      <w:r w:rsidRPr="008A2EDF">
        <w:rPr>
          <w:lang w:val="hu-HU"/>
        </w:rPr>
        <w:t>nre vonatkozó adatok kezeléséről, így arról hogy</w:t>
      </w:r>
      <w:r w:rsidR="0061611F">
        <w:rPr>
          <w:lang w:val="hu-HU"/>
        </w:rPr>
        <w:t>:</w:t>
      </w:r>
    </w:p>
    <w:p w14:paraId="4B23B546" w14:textId="77777777" w:rsidR="00C55153" w:rsidRPr="0067179F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>milyen személyes adatait kezeli az Alapítvány?</w:t>
      </w:r>
    </w:p>
    <w:p w14:paraId="33EE1A5E" w14:textId="77777777" w:rsidR="00C55153" w:rsidRPr="0067179F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>ezen adatokat az Alapítvány milyen forrásból gyűjtötte?</w:t>
      </w:r>
    </w:p>
    <w:p w14:paraId="50765D1E" w14:textId="77777777" w:rsidR="00C55153" w:rsidRPr="0067179F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>milyen célból kezeli ezen adatokat az Alapítvány?</w:t>
      </w:r>
    </w:p>
    <w:p w14:paraId="67DF20FC" w14:textId="77777777" w:rsidR="00C55153" w:rsidRPr="0067179F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>mi jogosítja fel az Alapítványt ezen adatok kezelésére (tehát mi az adatkezelés jogalapja)?</w:t>
      </w:r>
    </w:p>
    <w:p w14:paraId="7601629F" w14:textId="77777777" w:rsidR="00C55153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>milyen időtartamon keresztül kezeli adatait az Alapítvány?</w:t>
      </w:r>
    </w:p>
    <w:p w14:paraId="4C6D4090" w14:textId="1652A90F" w:rsidR="00E4646A" w:rsidRPr="0067179F" w:rsidRDefault="00E4646A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milyen jogok illetik önt meg az adatkezelés kapcsán?</w:t>
      </w:r>
    </w:p>
    <w:p w14:paraId="2E31705D" w14:textId="5BB8CCA6" w:rsidR="00C55153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67179F">
        <w:rPr>
          <w:lang w:val="hu-HU"/>
        </w:rPr>
        <w:t xml:space="preserve">vesz-e igénybe az Alapítvány adatfeldolgozót </w:t>
      </w:r>
      <w:r w:rsidR="00E4646A">
        <w:rPr>
          <w:lang w:val="hu-HU"/>
        </w:rPr>
        <w:t>adatai kezelésével kapcsolatban, illetve továbbítja-e azokat bármely címzett részére?</w:t>
      </w:r>
    </w:p>
    <w:p w14:paraId="4EB6F3EE" w14:textId="5B8FD851" w:rsidR="00E4646A" w:rsidRPr="0067179F" w:rsidRDefault="00E4646A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milyen módon fordulhat a felügyeleti hatósághoz az adatkezeléssel kapcsolatban?</w:t>
      </w:r>
    </w:p>
    <w:p w14:paraId="39B06A57" w14:textId="77777777" w:rsidR="00C55153" w:rsidRPr="00E4646A" w:rsidRDefault="00C55153" w:rsidP="00640FE4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E4646A">
        <w:rPr>
          <w:lang w:val="hu-HU"/>
        </w:rPr>
        <w:t>jogosulatlanul hozzáfért-e, vagy végzett-e bárki jogellenes cselekményt az ön személyes adatain (azaz történt-e adatvédelmi incidens)? Ha igen, mi volt ennek a hatása és annak elhárítására milyen lépéseket tett az Alapítvány?</w:t>
      </w:r>
    </w:p>
    <w:p w14:paraId="6972C9CD" w14:textId="1092B1D6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Tájékoztatás iránti kérelmére szervezetünk 25 napon belül válaszol.</w:t>
      </w:r>
    </w:p>
    <w:p w14:paraId="73B4B25C" w14:textId="2A5537FE" w:rsidR="00C55153" w:rsidRPr="008A2EDF" w:rsidRDefault="0061611F" w:rsidP="00640FE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4.2 </w:t>
      </w:r>
      <w:r w:rsidR="00C55153" w:rsidRPr="008A2EDF">
        <w:rPr>
          <w:b/>
          <w:u w:val="single"/>
          <w:lang w:val="hu-HU"/>
        </w:rPr>
        <w:t>Személyes adat helyesbítésének kérése:</w:t>
      </w:r>
    </w:p>
    <w:p w14:paraId="762B5B0B" w14:textId="7CB05430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Ön bármikor kérheti személyes adatai helyesbítését. Ilyen esetb</w:t>
      </w:r>
      <w:r w:rsidR="00E4646A">
        <w:rPr>
          <w:lang w:val="hu-HU"/>
        </w:rPr>
        <w:t>en az Alapítvány kérheti, hogy ö</w:t>
      </w:r>
      <w:r w:rsidRPr="008A2EDF">
        <w:rPr>
          <w:lang w:val="hu-HU"/>
        </w:rPr>
        <w:t>n a személyazonosságát és az új adat valódiságát megfelelően igazolja.</w:t>
      </w:r>
    </w:p>
    <w:p w14:paraId="7850BD4A" w14:textId="2C0458BA" w:rsidR="00C55153" w:rsidRPr="008A2EDF" w:rsidRDefault="00C55153" w:rsidP="00640FE4">
      <w:pPr>
        <w:jc w:val="both"/>
        <w:rPr>
          <w:lang w:val="hu-HU"/>
        </w:rPr>
      </w:pPr>
      <w:r w:rsidRPr="008A2EDF">
        <w:rPr>
          <w:lang w:val="hu-HU"/>
        </w:rPr>
        <w:t>Amennyiben ön vitatja a személyes adatainak helyességét, vagy pontosságát, de a vitatott személyes adat helytelensége, vagy pontossága nem állapítható meg egyértelműen az Alapítvány a személyes adatot megjelöli mindaddig, amíg ön hitelt érdemlően nem igazolja</w:t>
      </w:r>
      <w:r w:rsidR="00E4646A">
        <w:rPr>
          <w:lang w:val="hu-HU"/>
        </w:rPr>
        <w:t xml:space="preserve"> annak helyességét, vagy pontat</w:t>
      </w:r>
      <w:r w:rsidRPr="008A2EDF">
        <w:rPr>
          <w:lang w:val="hu-HU"/>
        </w:rPr>
        <w:t>lanságát.</w:t>
      </w:r>
    </w:p>
    <w:p w14:paraId="3F051D72" w14:textId="52ED79D2" w:rsidR="00640FE4" w:rsidRPr="008A2EDF" w:rsidRDefault="0061611F" w:rsidP="00640FE4">
      <w:pPr>
        <w:jc w:val="both"/>
        <w:rPr>
          <w:lang w:val="hu-HU"/>
        </w:rPr>
      </w:pPr>
      <w:r>
        <w:rPr>
          <w:lang w:val="hu-HU"/>
        </w:rPr>
        <w:t>Az Alapítvány értesíti ö</w:t>
      </w:r>
      <w:r w:rsidR="00C55153" w:rsidRPr="008A2EDF">
        <w:rPr>
          <w:lang w:val="hu-HU"/>
        </w:rPr>
        <w:t>nt az adat helyesbítéséről, vagy megjelöléséről. Amennyiben kérelmének nem tesz eleget, úgy annak kézhezvételét követő 25 napon belül közli az elutasítás ténybel</w:t>
      </w:r>
      <w:r>
        <w:rPr>
          <w:lang w:val="hu-HU"/>
        </w:rPr>
        <w:t>i és jogi indokait. Amennyiben ö</w:t>
      </w:r>
      <w:r w:rsidR="00C55153" w:rsidRPr="008A2EDF">
        <w:rPr>
          <w:lang w:val="hu-HU"/>
        </w:rPr>
        <w:t>n elektronikus levelezési címét megadta az Alapítvány részére, az Alapítvány jogosult a tájékoztatást ezen keresztül megküldeni.</w:t>
      </w:r>
    </w:p>
    <w:p w14:paraId="18BE050F" w14:textId="2251E484" w:rsidR="00C55153" w:rsidRPr="008A2EDF" w:rsidRDefault="0061611F" w:rsidP="00640FE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4.3 </w:t>
      </w:r>
      <w:r w:rsidR="00C55153" w:rsidRPr="008A2EDF">
        <w:rPr>
          <w:b/>
          <w:u w:val="single"/>
          <w:lang w:val="hu-HU"/>
        </w:rPr>
        <w:t>Adat törlésének, zárolásának kérése:</w:t>
      </w:r>
    </w:p>
    <w:p w14:paraId="4CD4BD42" w14:textId="16B6A83E" w:rsidR="00C55153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>Ön bármikor kérheti személyes adatainak törlését. Ilyen esetben az Alapítvány személyes adatainak kezelését azonnal beszünteti. Ez azonban azzal</w:t>
      </w:r>
      <w:r w:rsidR="00E4646A">
        <w:rPr>
          <w:lang w:val="hu-HU"/>
        </w:rPr>
        <w:t xml:space="preserve"> is jár, hogy az Alapítvány az ö</w:t>
      </w:r>
      <w:r w:rsidRPr="008A2EDF">
        <w:rPr>
          <w:lang w:val="hu-HU"/>
        </w:rPr>
        <w:t xml:space="preserve">n irányában a továbbiakban tevékenységét nem tudja ellátni. </w:t>
      </w:r>
    </w:p>
    <w:p w14:paraId="186D5848" w14:textId="7DE02FD7" w:rsidR="00DA09C7" w:rsidRPr="008A2EDF" w:rsidRDefault="00E4646A" w:rsidP="00640FE4">
      <w:pPr>
        <w:jc w:val="both"/>
        <w:rPr>
          <w:lang w:val="hu-HU"/>
        </w:rPr>
      </w:pPr>
      <w:r>
        <w:rPr>
          <w:lang w:val="hu-HU"/>
        </w:rPr>
        <w:t>Amennyiben ö</w:t>
      </w:r>
      <w:r w:rsidR="00DA09C7" w:rsidRPr="008A2EDF">
        <w:rPr>
          <w:lang w:val="hu-HU"/>
        </w:rPr>
        <w:t>n kéri, hogy az Alapítvány személyes adatát ne törölje ugyan, de ne is használja fel, az Alapítvány az adatot zárolja.</w:t>
      </w:r>
    </w:p>
    <w:p w14:paraId="35E08AB0" w14:textId="41D4B29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 xml:space="preserve">Az adat törléséről, </w:t>
      </w:r>
      <w:r w:rsidR="0061611F">
        <w:rPr>
          <w:lang w:val="hu-HU"/>
        </w:rPr>
        <w:t>vagy zárolásáról az Alapítvány ö</w:t>
      </w:r>
      <w:r w:rsidRPr="008A2EDF">
        <w:rPr>
          <w:lang w:val="hu-HU"/>
        </w:rPr>
        <w:t>nt értesíti. Amennyiben kérelmének nem tesz eleget, a kérelem kézhezvételét követő 25 napon belül írásban közli a kérelem elutasításának ténybel</w:t>
      </w:r>
      <w:r w:rsidR="00E4646A">
        <w:rPr>
          <w:lang w:val="hu-HU"/>
        </w:rPr>
        <w:t xml:space="preserve">i és jogi </w:t>
      </w:r>
      <w:r w:rsidR="00E4646A">
        <w:rPr>
          <w:lang w:val="hu-HU"/>
        </w:rPr>
        <w:lastRenderedPageBreak/>
        <w:t>indokait. Amennyiben ö</w:t>
      </w:r>
      <w:r w:rsidRPr="008A2EDF">
        <w:rPr>
          <w:lang w:val="hu-HU"/>
        </w:rPr>
        <w:t xml:space="preserve">n elektronikus levelezési címét megadta az Alapítvány részére, az Alapítvány jogosult a tájékoztatást ezen keresztül megküldeni. </w:t>
      </w:r>
    </w:p>
    <w:p w14:paraId="6650CAD9" w14:textId="1549DB8C" w:rsidR="00640FE4" w:rsidRPr="0061611F" w:rsidRDefault="00640FE4" w:rsidP="0061611F">
      <w:pPr>
        <w:pStyle w:val="Listaszerbekezds"/>
        <w:numPr>
          <w:ilvl w:val="0"/>
          <w:numId w:val="3"/>
        </w:numPr>
        <w:ind w:left="0"/>
        <w:jc w:val="both"/>
        <w:rPr>
          <w:b/>
        </w:rPr>
      </w:pPr>
      <w:r w:rsidRPr="0061611F">
        <w:rPr>
          <w:b/>
          <w:lang w:val="hu-HU"/>
        </w:rPr>
        <w:t>Jogorvoslati lehetőségek</w:t>
      </w:r>
    </w:p>
    <w:p w14:paraId="2659BCFD" w14:textId="7777777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 xml:space="preserve">Kérjük, amennyiben bármilyen észrevétele, kifogása, panasza merülne fel adatkezelésünkkel kapcsolatban, elsődlegesen szervezetünket keresse meg. </w:t>
      </w:r>
    </w:p>
    <w:p w14:paraId="5BB40CE7" w14:textId="6BE36194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>Amennyiben panasza kivizsgálása ellenére továbbra is sérelmezi szervezetünk adatkezelését, vagy panaszával közvetlenül hatósághoz kíván fordulni, bejelentéssel élhet a Nemzeti Adatvédelmi és Információszabadság Hatóságnál</w:t>
      </w:r>
      <w:r w:rsidR="00640FE4">
        <w:rPr>
          <w:lang w:val="hu-HU"/>
        </w:rPr>
        <w:t>.</w:t>
      </w:r>
    </w:p>
    <w:p w14:paraId="255FCF57" w14:textId="7777777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>A Hatóság címe: 1125 Budapest, Szilágyi Erzsébet fasor 22/c</w:t>
      </w:r>
    </w:p>
    <w:p w14:paraId="67A1F2C7" w14:textId="7777777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>Postacíme: 1530 Budapest, Pf.: 5.</w:t>
      </w:r>
    </w:p>
    <w:p w14:paraId="4AEBA2A5" w14:textId="7777777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 xml:space="preserve">E-mail: </w:t>
      </w:r>
      <w:hyperlink r:id="rId8" w:history="1">
        <w:r w:rsidRPr="008A2EDF">
          <w:rPr>
            <w:rStyle w:val="Hiperhivatkozs"/>
            <w:lang w:val="hu-HU"/>
          </w:rPr>
          <w:t>ugyfelszolgalat@naih.hu</w:t>
        </w:r>
      </w:hyperlink>
    </w:p>
    <w:p w14:paraId="4CCB726D" w14:textId="20D1949B" w:rsidR="00DA09C7" w:rsidRPr="008A2EDF" w:rsidRDefault="00640FE4" w:rsidP="00640FE4">
      <w:pPr>
        <w:jc w:val="both"/>
        <w:rPr>
          <w:lang w:val="hu-HU"/>
        </w:rPr>
      </w:pPr>
      <w:r>
        <w:rPr>
          <w:lang w:val="hu-HU"/>
        </w:rPr>
        <w:t>Telefonszám: + 36 (1) 39</w:t>
      </w:r>
      <w:r w:rsidR="00DA09C7" w:rsidRPr="008A2EDF">
        <w:rPr>
          <w:lang w:val="hu-HU"/>
        </w:rPr>
        <w:t>1- 1400</w:t>
      </w:r>
    </w:p>
    <w:p w14:paraId="33F19B50" w14:textId="77777777" w:rsidR="00DA09C7" w:rsidRPr="008A2EDF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 xml:space="preserve">Honlap: </w:t>
      </w:r>
      <w:hyperlink r:id="rId9" w:history="1">
        <w:r w:rsidRPr="008A2EDF">
          <w:rPr>
            <w:rStyle w:val="Hiperhivatkozs"/>
            <w:lang w:val="hu-HU"/>
          </w:rPr>
          <w:t>www.naih.hu</w:t>
        </w:r>
      </w:hyperlink>
    </w:p>
    <w:p w14:paraId="56E00C20" w14:textId="1678598F" w:rsidR="00DA09C7" w:rsidRDefault="00DA09C7" w:rsidP="00640FE4">
      <w:pPr>
        <w:jc w:val="both"/>
        <w:rPr>
          <w:lang w:val="hu-HU"/>
        </w:rPr>
      </w:pPr>
      <w:r w:rsidRPr="008A2EDF">
        <w:rPr>
          <w:lang w:val="hu-HU"/>
        </w:rPr>
        <w:t xml:space="preserve">Tájékoztatjuk, hogy adatai védelme érdekében bírósághoz is fordulhat. Ez esetben választása szerint a lakóhelye, vagy tartózkodási helye szerinti törvényszéknél nyújthatja be keresetét. A lakóhelye, vagy tartózkodási helye szerinti törvényszéket az alábbi linken keresheti meg: </w:t>
      </w:r>
      <w:hyperlink r:id="rId10" w:history="1">
        <w:r w:rsidR="00B34208" w:rsidRPr="0061300A">
          <w:rPr>
            <w:rStyle w:val="Hiperhivatkozs"/>
            <w:lang w:val="hu-HU"/>
          </w:rPr>
          <w:t>http://birosag.hu/ugyfelkapcsolati-portal/birosag-kereso</w:t>
        </w:r>
      </w:hyperlink>
    </w:p>
    <w:p w14:paraId="279E2E49" w14:textId="77777777" w:rsidR="00B34208" w:rsidRPr="008A2EDF" w:rsidRDefault="00B34208" w:rsidP="00640FE4">
      <w:pPr>
        <w:jc w:val="both"/>
        <w:rPr>
          <w:lang w:val="hu-HU"/>
        </w:rPr>
      </w:pPr>
    </w:p>
    <w:p w14:paraId="6C3E0D13" w14:textId="77777777" w:rsidR="00C55153" w:rsidRPr="00C55153" w:rsidRDefault="00C55153" w:rsidP="00C55153">
      <w:pPr>
        <w:rPr>
          <w:b/>
          <w:lang w:val="hu-HU"/>
        </w:rPr>
      </w:pPr>
    </w:p>
    <w:sectPr w:rsidR="00C55153" w:rsidRPr="00C5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0E41" w14:textId="77777777" w:rsidR="00DA5D2F" w:rsidRDefault="00DA5D2F" w:rsidP="008C5CC3">
      <w:pPr>
        <w:spacing w:after="0" w:line="240" w:lineRule="auto"/>
      </w:pPr>
      <w:r>
        <w:separator/>
      </w:r>
    </w:p>
  </w:endnote>
  <w:endnote w:type="continuationSeparator" w:id="0">
    <w:p w14:paraId="30977149" w14:textId="77777777" w:rsidR="00DA5D2F" w:rsidRDefault="00DA5D2F" w:rsidP="008C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774D" w14:textId="77777777" w:rsidR="00DA5D2F" w:rsidRDefault="00DA5D2F" w:rsidP="008C5CC3">
      <w:pPr>
        <w:spacing w:after="0" w:line="240" w:lineRule="auto"/>
      </w:pPr>
      <w:r>
        <w:separator/>
      </w:r>
    </w:p>
  </w:footnote>
  <w:footnote w:type="continuationSeparator" w:id="0">
    <w:p w14:paraId="48B06531" w14:textId="77777777" w:rsidR="00DA5D2F" w:rsidRDefault="00DA5D2F" w:rsidP="008C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3EA"/>
    <w:multiLevelType w:val="hybridMultilevel"/>
    <w:tmpl w:val="A7B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B9F"/>
    <w:multiLevelType w:val="hybridMultilevel"/>
    <w:tmpl w:val="70D4C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961"/>
    <w:multiLevelType w:val="hybridMultilevel"/>
    <w:tmpl w:val="30383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3E"/>
    <w:rsid w:val="00275701"/>
    <w:rsid w:val="002E67C7"/>
    <w:rsid w:val="00482A76"/>
    <w:rsid w:val="00573E2D"/>
    <w:rsid w:val="0061611F"/>
    <w:rsid w:val="00640FE4"/>
    <w:rsid w:val="00666CC6"/>
    <w:rsid w:val="0067179F"/>
    <w:rsid w:val="008A2EDF"/>
    <w:rsid w:val="008C5CC3"/>
    <w:rsid w:val="008F69A5"/>
    <w:rsid w:val="00942BD8"/>
    <w:rsid w:val="009945EC"/>
    <w:rsid w:val="009B43F8"/>
    <w:rsid w:val="00B34208"/>
    <w:rsid w:val="00B3592A"/>
    <w:rsid w:val="00C40413"/>
    <w:rsid w:val="00C55153"/>
    <w:rsid w:val="00CA4D3E"/>
    <w:rsid w:val="00DA09C7"/>
    <w:rsid w:val="00DA5D2F"/>
    <w:rsid w:val="00E4646A"/>
    <w:rsid w:val="00E73489"/>
    <w:rsid w:val="00F04297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4478"/>
  <w15:chartTrackingRefBased/>
  <w15:docId w15:val="{5C898617-42B6-4984-9535-B6D7AB6E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4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5CC3"/>
  </w:style>
  <w:style w:type="paragraph" w:styleId="llb">
    <w:name w:val="footer"/>
    <w:basedOn w:val="Norml"/>
    <w:link w:val="llbChar"/>
    <w:uiPriority w:val="99"/>
    <w:unhideWhenUsed/>
    <w:rsid w:val="008C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5CC3"/>
  </w:style>
  <w:style w:type="paragraph" w:styleId="Listaszerbekezds">
    <w:name w:val="List Paragraph"/>
    <w:basedOn w:val="Norml"/>
    <w:uiPriority w:val="34"/>
    <w:qFormat/>
    <w:rsid w:val="00C551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09C7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67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359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592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592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9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92A"/>
    <w:rPr>
      <w:b/>
      <w:bCs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vavit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rosag.hu/ugyfelkapcsolati-portal/birosag-ker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PwcLegal Hungary</dc:creator>
  <cp:keywords/>
  <dc:description/>
  <cp:lastModifiedBy>Heidl Szilvia</cp:lastModifiedBy>
  <cp:revision>4</cp:revision>
  <cp:lastPrinted>2017-10-18T09:20:00Z</cp:lastPrinted>
  <dcterms:created xsi:type="dcterms:W3CDTF">2017-10-25T12:58:00Z</dcterms:created>
  <dcterms:modified xsi:type="dcterms:W3CDTF">2017-10-25T13:03:00Z</dcterms:modified>
</cp:coreProperties>
</file>